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987" w:rsidRDefault="00FC1987" w:rsidP="00166AD7">
      <w:pPr>
        <w:outlineLvl w:val="0"/>
        <w:rPr>
          <w:rFonts w:ascii="Berlin Sans FB Demi" w:hAnsi="Berlin Sans FB Demi"/>
        </w:rPr>
      </w:pPr>
    </w:p>
    <w:p w:rsidR="00FC1987" w:rsidRDefault="00FC1987" w:rsidP="00166AD7">
      <w:pPr>
        <w:outlineLvl w:val="0"/>
        <w:rPr>
          <w:rFonts w:ascii="Berlin Sans FB Demi" w:hAnsi="Berlin Sans FB Demi"/>
        </w:rPr>
      </w:pPr>
    </w:p>
    <w:p w:rsidR="000238CE" w:rsidRDefault="00FC1987" w:rsidP="00166AD7">
      <w:pPr>
        <w:outlineLvl w:val="0"/>
        <w:rPr>
          <w:rFonts w:ascii="Berlin Sans FB Demi" w:hAnsi="Berlin Sans FB Demi"/>
        </w:rPr>
      </w:pPr>
      <w:r>
        <w:rPr>
          <w:rFonts w:ascii="Berlin Sans FB Demi" w:hAnsi="Berlin Sans FB Demi"/>
          <w:noProof/>
        </w:rPr>
        <w:drawing>
          <wp:anchor distT="0" distB="0" distL="114300" distR="114300" simplePos="0" relativeHeight="251659264" behindDoc="1" locked="0" layoutInCell="1" allowOverlap="1">
            <wp:simplePos x="0" y="0"/>
            <wp:positionH relativeFrom="column">
              <wp:posOffset>4095750</wp:posOffset>
            </wp:positionH>
            <wp:positionV relativeFrom="paragraph">
              <wp:posOffset>-800100</wp:posOffset>
            </wp:positionV>
            <wp:extent cx="1520825" cy="1016000"/>
            <wp:effectExtent l="19050" t="0" r="3175" b="0"/>
            <wp:wrapTight wrapText="bothSides">
              <wp:wrapPolygon edited="0">
                <wp:start x="-271" y="0"/>
                <wp:lineTo x="-271" y="21060"/>
                <wp:lineTo x="21645" y="21060"/>
                <wp:lineTo x="21645" y="0"/>
                <wp:lineTo x="-271" y="0"/>
              </wp:wrapPolygon>
            </wp:wrapTight>
            <wp:docPr id="2" name="Picture 0" descr="drb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balogo.jpg"/>
                    <pic:cNvPicPr/>
                  </pic:nvPicPr>
                  <pic:blipFill>
                    <a:blip r:embed="rId5" cstate="print"/>
                    <a:stretch>
                      <a:fillRect/>
                    </a:stretch>
                  </pic:blipFill>
                  <pic:spPr>
                    <a:xfrm>
                      <a:off x="0" y="0"/>
                      <a:ext cx="1520825" cy="1016000"/>
                    </a:xfrm>
                    <a:prstGeom prst="rect">
                      <a:avLst/>
                    </a:prstGeom>
                  </pic:spPr>
                </pic:pic>
              </a:graphicData>
            </a:graphic>
          </wp:anchor>
        </w:drawing>
      </w:r>
      <w:r w:rsidR="00BE4D73">
        <w:rPr>
          <w:rFonts w:ascii="Berlin Sans FB Demi" w:hAnsi="Berlin Sans FB Demi"/>
        </w:rPr>
        <w:t>For Immediate Release</w:t>
      </w:r>
    </w:p>
    <w:p w:rsidR="003736AA" w:rsidRDefault="003736AA" w:rsidP="00CB7038">
      <w:pPr>
        <w:pStyle w:val="Default"/>
        <w:rPr>
          <w:rFonts w:asciiTheme="minorHAnsi" w:hAnsiTheme="minorHAnsi" w:cstheme="minorHAnsi"/>
          <w:sz w:val="22"/>
          <w:szCs w:val="22"/>
        </w:rPr>
      </w:pPr>
      <w:r w:rsidRPr="003736AA">
        <w:rPr>
          <w:rFonts w:asciiTheme="minorHAnsi" w:hAnsiTheme="minorHAnsi" w:cstheme="minorHAnsi"/>
          <w:sz w:val="22"/>
          <w:szCs w:val="22"/>
        </w:rPr>
        <w:t xml:space="preserve">Contact: </w:t>
      </w:r>
      <w:r>
        <w:rPr>
          <w:rFonts w:cstheme="minorHAnsi"/>
        </w:rPr>
        <w:t xml:space="preserve"> </w:t>
      </w:r>
      <w:r w:rsidRPr="003736AA">
        <w:rPr>
          <w:rFonts w:asciiTheme="minorHAnsi" w:hAnsiTheme="minorHAnsi" w:cstheme="minorHAnsi"/>
          <w:sz w:val="22"/>
          <w:szCs w:val="22"/>
        </w:rPr>
        <w:t>Nancy Bell 540 493 0477</w:t>
      </w:r>
    </w:p>
    <w:p w:rsidR="00CB7038" w:rsidRPr="003736AA" w:rsidRDefault="00CB7038" w:rsidP="00CB7038">
      <w:pPr>
        <w:pStyle w:val="Default"/>
        <w:rPr>
          <w:rFonts w:asciiTheme="minorHAnsi" w:hAnsiTheme="minorHAnsi" w:cstheme="minorHAnsi"/>
          <w:sz w:val="22"/>
          <w:szCs w:val="22"/>
        </w:rPr>
      </w:pPr>
    </w:p>
    <w:p w:rsidR="00BE4D73" w:rsidRDefault="001150CD" w:rsidP="00166AD7">
      <w:pPr>
        <w:jc w:val="center"/>
        <w:outlineLvl w:val="0"/>
        <w:rPr>
          <w:rFonts w:cstheme="minorHAnsi"/>
          <w:sz w:val="28"/>
          <w:szCs w:val="28"/>
        </w:rPr>
      </w:pPr>
      <w:r>
        <w:rPr>
          <w:rFonts w:cstheme="minorHAnsi"/>
          <w:sz w:val="28"/>
          <w:szCs w:val="28"/>
        </w:rPr>
        <w:t>Clean-Up Planned for</w:t>
      </w:r>
      <w:r w:rsidR="00BE4D73">
        <w:rPr>
          <w:rFonts w:cstheme="minorHAnsi"/>
          <w:sz w:val="28"/>
          <w:szCs w:val="28"/>
        </w:rPr>
        <w:t xml:space="preserve"> Colquhoun Street </w:t>
      </w:r>
      <w:r w:rsidR="00ED6C59">
        <w:rPr>
          <w:rFonts w:cstheme="minorHAnsi"/>
          <w:sz w:val="28"/>
          <w:szCs w:val="28"/>
        </w:rPr>
        <w:t xml:space="preserve">Stream </w:t>
      </w:r>
      <w:r>
        <w:rPr>
          <w:rFonts w:cstheme="minorHAnsi"/>
          <w:sz w:val="28"/>
          <w:szCs w:val="28"/>
        </w:rPr>
        <w:t>Nov 3</w:t>
      </w:r>
    </w:p>
    <w:p w:rsidR="003736AA" w:rsidRPr="003736AA" w:rsidRDefault="003736AA" w:rsidP="00BE4D73">
      <w:pPr>
        <w:jc w:val="center"/>
        <w:rPr>
          <w:rFonts w:cstheme="minorHAnsi"/>
          <w:i/>
          <w:sz w:val="28"/>
          <w:szCs w:val="28"/>
        </w:rPr>
      </w:pPr>
      <w:r w:rsidRPr="003736AA">
        <w:rPr>
          <w:rFonts w:cstheme="minorHAnsi"/>
          <w:i/>
          <w:sz w:val="28"/>
          <w:szCs w:val="28"/>
        </w:rPr>
        <w:t xml:space="preserve">Make-it Happen Grant </w:t>
      </w:r>
      <w:r w:rsidR="001150CD">
        <w:rPr>
          <w:rFonts w:cstheme="minorHAnsi"/>
          <w:i/>
          <w:sz w:val="28"/>
          <w:szCs w:val="28"/>
        </w:rPr>
        <w:t>Continues</w:t>
      </w:r>
      <w:r w:rsidRPr="003736AA">
        <w:rPr>
          <w:rFonts w:cstheme="minorHAnsi"/>
          <w:i/>
          <w:sz w:val="28"/>
          <w:szCs w:val="28"/>
        </w:rPr>
        <w:t xml:space="preserve"> </w:t>
      </w:r>
    </w:p>
    <w:p w:rsidR="00BE4D73" w:rsidRDefault="00BE4D73" w:rsidP="00BE4D73">
      <w:pPr>
        <w:ind w:firstLine="720"/>
        <w:rPr>
          <w:rFonts w:cstheme="minorHAnsi"/>
        </w:rPr>
      </w:pPr>
      <w:r>
        <w:rPr>
          <w:rFonts w:cstheme="minorHAnsi"/>
        </w:rPr>
        <w:t>DANVILLE -- R</w:t>
      </w:r>
      <w:bookmarkStart w:id="0" w:name="_GoBack"/>
      <w:bookmarkEnd w:id="0"/>
      <w:r>
        <w:rPr>
          <w:rFonts w:cstheme="minorHAnsi"/>
        </w:rPr>
        <w:t xml:space="preserve">esidents of the Colquhoun Street neighborhood </w:t>
      </w:r>
      <w:r w:rsidR="001150CD">
        <w:rPr>
          <w:rFonts w:cstheme="minorHAnsi"/>
        </w:rPr>
        <w:t>a</w:t>
      </w:r>
      <w:r w:rsidR="00ED6C59">
        <w:rPr>
          <w:rFonts w:cstheme="minorHAnsi"/>
        </w:rPr>
        <w:t>nd</w:t>
      </w:r>
      <w:r w:rsidR="001150CD">
        <w:rPr>
          <w:rFonts w:cstheme="minorHAnsi"/>
        </w:rPr>
        <w:t xml:space="preserve"> volunteers throughout the area will begin work on a stream clean-up project Saturday, November 3 from 10 a.m. – 4 p.m. in the 600 block of Colquhoun Street.</w:t>
      </w:r>
    </w:p>
    <w:p w:rsidR="00BE4D73" w:rsidRDefault="001150CD" w:rsidP="00BE4D73">
      <w:pPr>
        <w:ind w:firstLine="720"/>
        <w:rPr>
          <w:rFonts w:cstheme="minorHAnsi"/>
        </w:rPr>
      </w:pPr>
      <w:r w:rsidRPr="00ED6C59">
        <w:rPr>
          <w:rFonts w:cstheme="minorHAnsi"/>
          <w:u w:val="single"/>
        </w:rPr>
        <w:t>Volunteers are needed</w:t>
      </w:r>
      <w:r>
        <w:rPr>
          <w:rFonts w:cstheme="minorHAnsi"/>
        </w:rPr>
        <w:t xml:space="preserve"> to remove weeds, vines, and non-native plants and small trees from along the stream. A number of tires and many pounds of trash will be removed from the area, as well. Anyone who has access to hand tools should bring them, organizers said. Pruners, sheers, small saws, rakes and hoes will be helpful. </w:t>
      </w:r>
      <w:r w:rsidR="00ED6C59">
        <w:rPr>
          <w:rFonts w:cstheme="minorHAnsi"/>
        </w:rPr>
        <w:t xml:space="preserve"> The City of Danville’s public works department will haul away debris.</w:t>
      </w:r>
    </w:p>
    <w:p w:rsidR="002D20D5" w:rsidRDefault="002D20D5" w:rsidP="00BE4D73">
      <w:pPr>
        <w:ind w:firstLine="720"/>
        <w:rPr>
          <w:rFonts w:cstheme="minorHAnsi"/>
        </w:rPr>
      </w:pPr>
      <w:r>
        <w:rPr>
          <w:rFonts w:cstheme="minorHAnsi"/>
        </w:rPr>
        <w:t xml:space="preserve">Water, </w:t>
      </w:r>
      <w:r w:rsidR="005E0923">
        <w:rPr>
          <w:rFonts w:cstheme="minorHAnsi"/>
        </w:rPr>
        <w:t>snacks</w:t>
      </w:r>
      <w:r>
        <w:rPr>
          <w:rFonts w:cstheme="minorHAnsi"/>
        </w:rPr>
        <w:t>, t-shirts and gloves will be provided for each volunteer</w:t>
      </w:r>
      <w:r w:rsidR="00243CD6">
        <w:rPr>
          <w:rFonts w:cstheme="minorHAnsi"/>
        </w:rPr>
        <w:t xml:space="preserve"> </w:t>
      </w:r>
      <w:r w:rsidR="00FC1987">
        <w:rPr>
          <w:rFonts w:cstheme="minorHAnsi"/>
        </w:rPr>
        <w:t xml:space="preserve">who </w:t>
      </w:r>
      <w:r w:rsidR="00243CD6">
        <w:rPr>
          <w:rFonts w:cstheme="minorHAnsi"/>
        </w:rPr>
        <w:t>pre-registers</w:t>
      </w:r>
      <w:r>
        <w:rPr>
          <w:rFonts w:cstheme="minorHAnsi"/>
        </w:rPr>
        <w:t xml:space="preserve">. </w:t>
      </w:r>
    </w:p>
    <w:p w:rsidR="002D20D5" w:rsidRDefault="001150CD" w:rsidP="00BE4D73">
      <w:pPr>
        <w:ind w:firstLine="720"/>
        <w:rPr>
          <w:rFonts w:cstheme="minorHAnsi"/>
        </w:rPr>
      </w:pPr>
      <w:r>
        <w:rPr>
          <w:rFonts w:cstheme="minorHAnsi"/>
        </w:rPr>
        <w:t xml:space="preserve">During a neighborhood block party to introduce residents to the project, a number of people recalled playing in the stream as children and </w:t>
      </w:r>
      <w:r w:rsidR="002D20D5">
        <w:rPr>
          <w:rFonts w:cstheme="minorHAnsi"/>
        </w:rPr>
        <w:t xml:space="preserve">said </w:t>
      </w:r>
      <w:r>
        <w:rPr>
          <w:rFonts w:cstheme="minorHAnsi"/>
        </w:rPr>
        <w:t>look forward to returning it to a place</w:t>
      </w:r>
      <w:r w:rsidR="00BE4D73">
        <w:rPr>
          <w:rFonts w:cstheme="minorHAnsi"/>
        </w:rPr>
        <w:t xml:space="preserve"> that people will </w:t>
      </w:r>
      <w:r w:rsidR="00166AD7">
        <w:rPr>
          <w:rFonts w:cstheme="minorHAnsi"/>
        </w:rPr>
        <w:t>use</w:t>
      </w:r>
      <w:r w:rsidR="00BE4D73">
        <w:rPr>
          <w:rFonts w:cstheme="minorHAnsi"/>
        </w:rPr>
        <w:t>, enjoy and maintain</w:t>
      </w:r>
      <w:r w:rsidR="00CB7038">
        <w:rPr>
          <w:rFonts w:cstheme="minorHAnsi"/>
        </w:rPr>
        <w:t xml:space="preserve">. </w:t>
      </w:r>
      <w:r w:rsidR="00BE4D73">
        <w:rPr>
          <w:rFonts w:cstheme="minorHAnsi"/>
        </w:rPr>
        <w:t xml:space="preserve"> </w:t>
      </w:r>
      <w:r w:rsidR="002D20D5">
        <w:rPr>
          <w:rFonts w:cstheme="minorHAnsi"/>
        </w:rPr>
        <w:t xml:space="preserve">About 40 people from the neighborhood signed up for the work day. </w:t>
      </w:r>
    </w:p>
    <w:p w:rsidR="00CB7038" w:rsidRDefault="00CB7038" w:rsidP="00BE4D73">
      <w:pPr>
        <w:ind w:firstLine="720"/>
        <w:rPr>
          <w:rFonts w:cstheme="minorHAnsi"/>
        </w:rPr>
      </w:pPr>
      <w:r>
        <w:rPr>
          <w:rFonts w:cstheme="minorHAnsi"/>
        </w:rPr>
        <w:t xml:space="preserve">Danville Regional Foundation </w:t>
      </w:r>
      <w:r w:rsidR="00F33959">
        <w:rPr>
          <w:rFonts w:cstheme="minorHAnsi"/>
        </w:rPr>
        <w:t>has invested</w:t>
      </w:r>
      <w:r>
        <w:rPr>
          <w:rFonts w:cstheme="minorHAnsi"/>
        </w:rPr>
        <w:t xml:space="preserve"> $10,000 </w:t>
      </w:r>
      <w:r w:rsidR="00F33959">
        <w:rPr>
          <w:rFonts w:cstheme="minorHAnsi"/>
        </w:rPr>
        <w:t xml:space="preserve">from its “Make It Happen” </w:t>
      </w:r>
      <w:r>
        <w:rPr>
          <w:rFonts w:cstheme="minorHAnsi"/>
        </w:rPr>
        <w:t>grant</w:t>
      </w:r>
      <w:r w:rsidR="00F33959">
        <w:rPr>
          <w:rFonts w:cstheme="minorHAnsi"/>
        </w:rPr>
        <w:t xml:space="preserve"> </w:t>
      </w:r>
      <w:r w:rsidR="00166AD7">
        <w:rPr>
          <w:rFonts w:cstheme="minorHAnsi"/>
        </w:rPr>
        <w:t xml:space="preserve">program </w:t>
      </w:r>
      <w:r>
        <w:rPr>
          <w:rFonts w:cstheme="minorHAnsi"/>
        </w:rPr>
        <w:t>to complete the project.</w:t>
      </w:r>
    </w:p>
    <w:p w:rsidR="00BE4D73" w:rsidRDefault="002D20D5" w:rsidP="00BE4D73">
      <w:pPr>
        <w:ind w:firstLine="720"/>
        <w:rPr>
          <w:rFonts w:cstheme="minorHAnsi"/>
        </w:rPr>
      </w:pPr>
      <w:r>
        <w:rPr>
          <w:rFonts w:cstheme="minorHAnsi"/>
        </w:rPr>
        <w:t>The project is led by</w:t>
      </w:r>
      <w:r w:rsidR="001150CD">
        <w:rPr>
          <w:rFonts w:cstheme="minorHAnsi"/>
        </w:rPr>
        <w:t xml:space="preserve"> Dan River Basin Association and partners: Allison Platt &amp; Associ</w:t>
      </w:r>
      <w:r w:rsidR="00AB02B8">
        <w:rPr>
          <w:rFonts w:cstheme="minorHAnsi"/>
        </w:rPr>
        <w:t xml:space="preserve">ates, the City of Danville, </w:t>
      </w:r>
      <w:r w:rsidR="001150CD">
        <w:rPr>
          <w:rFonts w:cstheme="minorHAnsi"/>
        </w:rPr>
        <w:t>Danville Science Center</w:t>
      </w:r>
      <w:r w:rsidR="00AB02B8">
        <w:rPr>
          <w:rFonts w:cstheme="minorHAnsi"/>
        </w:rPr>
        <w:t xml:space="preserve">, Galileo Magnet School and </w:t>
      </w:r>
      <w:r w:rsidR="001150CD">
        <w:rPr>
          <w:rFonts w:cstheme="minorHAnsi"/>
        </w:rPr>
        <w:t>WW Moore Juvenile Detention Center</w:t>
      </w:r>
      <w:r>
        <w:rPr>
          <w:rFonts w:cstheme="minorHAnsi"/>
        </w:rPr>
        <w:t xml:space="preserve">. </w:t>
      </w:r>
      <w:r w:rsidR="00CB7038">
        <w:rPr>
          <w:rFonts w:cstheme="minorHAnsi"/>
        </w:rPr>
        <w:t xml:space="preserve">November 4 (1 – 4 p.m.) </w:t>
      </w:r>
      <w:r>
        <w:rPr>
          <w:rFonts w:cstheme="minorHAnsi"/>
        </w:rPr>
        <w:t>is</w:t>
      </w:r>
      <w:r w:rsidR="00CB7038">
        <w:rPr>
          <w:rFonts w:cstheme="minorHAnsi"/>
        </w:rPr>
        <w:t xml:space="preserve"> the rain date. To volunteer, please call: 540 493 0477. </w:t>
      </w:r>
    </w:p>
    <w:p w:rsidR="00CB7038" w:rsidRDefault="00CB7038" w:rsidP="00BE4D73">
      <w:pPr>
        <w:ind w:firstLine="720"/>
        <w:rPr>
          <w:rFonts w:cstheme="minorHAnsi"/>
        </w:rPr>
      </w:pPr>
      <w:r>
        <w:rPr>
          <w:rFonts w:cstheme="minorHAnsi"/>
        </w:rPr>
        <w:t xml:space="preserve">A December date will be announced for a third event celebrating completion of the project and for viewing </w:t>
      </w:r>
      <w:r w:rsidR="002D20D5">
        <w:rPr>
          <w:rFonts w:cstheme="minorHAnsi"/>
        </w:rPr>
        <w:t>a</w:t>
      </w:r>
      <w:r>
        <w:rPr>
          <w:rFonts w:cstheme="minorHAnsi"/>
        </w:rPr>
        <w:t xml:space="preserve"> documentary</w:t>
      </w:r>
      <w:r w:rsidR="002D20D5">
        <w:rPr>
          <w:rFonts w:cstheme="minorHAnsi"/>
        </w:rPr>
        <w:t xml:space="preserve"> which students at Galileo Magnet School and WW Moore Juvenile Detention Center are creating</w:t>
      </w:r>
      <w:r>
        <w:rPr>
          <w:rFonts w:cstheme="minorHAnsi"/>
        </w:rPr>
        <w:t xml:space="preserve">. </w:t>
      </w:r>
    </w:p>
    <w:p w:rsidR="00CB7038" w:rsidRDefault="00CB7038" w:rsidP="00BE4D73">
      <w:pPr>
        <w:ind w:firstLine="720"/>
        <w:rPr>
          <w:rFonts w:cstheme="minorHAnsi"/>
        </w:rPr>
      </w:pPr>
      <w:r>
        <w:rPr>
          <w:rFonts w:cstheme="minorHAnsi"/>
        </w:rPr>
        <w:t xml:space="preserve">Additional information is available </w:t>
      </w:r>
      <w:r w:rsidR="0029035E">
        <w:rPr>
          <w:rFonts w:cstheme="minorHAnsi"/>
        </w:rPr>
        <w:t xml:space="preserve">at the Dan River Basin Association or </w:t>
      </w:r>
      <w:r>
        <w:rPr>
          <w:rFonts w:cstheme="minorHAnsi"/>
        </w:rPr>
        <w:t xml:space="preserve">from any of the partners. </w:t>
      </w:r>
      <w:r w:rsidR="0029035E">
        <w:rPr>
          <w:rFonts w:cstheme="minorHAnsi"/>
        </w:rPr>
        <w:t xml:space="preserve"> </w:t>
      </w:r>
      <w:r w:rsidR="00ED6C59">
        <w:rPr>
          <w:rFonts w:cstheme="minorHAnsi"/>
        </w:rPr>
        <w:t>To volunteer, call: 336 627 6270 or 540 493 0477.</w:t>
      </w:r>
    </w:p>
    <w:p w:rsidR="00BE4D73" w:rsidRPr="00BE4D73" w:rsidRDefault="00CB7038" w:rsidP="00166AD7">
      <w:pPr>
        <w:ind w:firstLine="720"/>
        <w:jc w:val="center"/>
        <w:rPr>
          <w:rFonts w:cstheme="minorHAnsi"/>
        </w:rPr>
      </w:pPr>
      <w:r>
        <w:rPr>
          <w:rFonts w:cstheme="minorHAnsi"/>
        </w:rPr>
        <w:t>###</w:t>
      </w:r>
    </w:p>
    <w:sectPr w:rsidR="00BE4D73" w:rsidRPr="00BE4D73" w:rsidSect="00023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73"/>
    <w:rsid w:val="000238CE"/>
    <w:rsid w:val="001150CD"/>
    <w:rsid w:val="00166AD7"/>
    <w:rsid w:val="001F2ADD"/>
    <w:rsid w:val="00243CD6"/>
    <w:rsid w:val="00284577"/>
    <w:rsid w:val="0029035E"/>
    <w:rsid w:val="002D20D5"/>
    <w:rsid w:val="003736AA"/>
    <w:rsid w:val="005E0923"/>
    <w:rsid w:val="009710F5"/>
    <w:rsid w:val="00AB02B8"/>
    <w:rsid w:val="00BE4D73"/>
    <w:rsid w:val="00CB7038"/>
    <w:rsid w:val="00E639F9"/>
    <w:rsid w:val="00ED6C59"/>
    <w:rsid w:val="00F33959"/>
    <w:rsid w:val="00FA631C"/>
    <w:rsid w:val="00FB2379"/>
    <w:rsid w:val="00FC1987"/>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36A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B7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038"/>
    <w:rPr>
      <w:rFonts w:ascii="Tahoma" w:hAnsi="Tahoma" w:cs="Tahoma"/>
      <w:sz w:val="16"/>
      <w:szCs w:val="16"/>
    </w:rPr>
  </w:style>
  <w:style w:type="paragraph" w:styleId="DocumentMap">
    <w:name w:val="Document Map"/>
    <w:basedOn w:val="Normal"/>
    <w:link w:val="DocumentMapChar"/>
    <w:uiPriority w:val="99"/>
    <w:semiHidden/>
    <w:unhideWhenUsed/>
    <w:rsid w:val="00166AD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66A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36A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B7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038"/>
    <w:rPr>
      <w:rFonts w:ascii="Tahoma" w:hAnsi="Tahoma" w:cs="Tahoma"/>
      <w:sz w:val="16"/>
      <w:szCs w:val="16"/>
    </w:rPr>
  </w:style>
  <w:style w:type="paragraph" w:styleId="DocumentMap">
    <w:name w:val="Document Map"/>
    <w:basedOn w:val="Normal"/>
    <w:link w:val="DocumentMapChar"/>
    <w:uiPriority w:val="99"/>
    <w:semiHidden/>
    <w:unhideWhenUsed/>
    <w:rsid w:val="00166AD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66A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Dan River Basin Association</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Bell</dc:creator>
  <cp:lastModifiedBy>hendrag</cp:lastModifiedBy>
  <cp:revision>2</cp:revision>
  <dcterms:created xsi:type="dcterms:W3CDTF">2012-10-30T14:52:00Z</dcterms:created>
  <dcterms:modified xsi:type="dcterms:W3CDTF">2012-10-30T14:52:00Z</dcterms:modified>
</cp:coreProperties>
</file>